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0D" w:rsidRPr="0038163D" w:rsidRDefault="0084190D" w:rsidP="0084190D">
      <w:pPr>
        <w:jc w:val="both"/>
        <w:rPr>
          <w:szCs w:val="24"/>
        </w:rPr>
      </w:pPr>
      <w:r w:rsidRPr="0038163D">
        <w:rPr>
          <w:b/>
          <w:szCs w:val="24"/>
        </w:rPr>
        <w:t>EK-1</w:t>
      </w:r>
    </w:p>
    <w:p w:rsidR="0084190D" w:rsidRPr="00C36B3A" w:rsidRDefault="0084190D" w:rsidP="0084190D">
      <w:pPr>
        <w:jc w:val="center"/>
        <w:rPr>
          <w:szCs w:val="24"/>
        </w:rPr>
      </w:pPr>
      <w:r w:rsidRPr="00C36B3A">
        <w:rPr>
          <w:sz w:val="20"/>
        </w:rPr>
        <w:t>İHALE ONAY BELGESİ</w:t>
      </w:r>
    </w:p>
    <w:tbl>
      <w:tblPr>
        <w:tblW w:w="145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2871"/>
        <w:gridCol w:w="3060"/>
        <w:gridCol w:w="1080"/>
        <w:gridCol w:w="3600"/>
      </w:tblGrid>
      <w:tr w:rsidR="0084190D" w:rsidRPr="00C36B3A" w:rsidTr="00353D86">
        <w:trPr>
          <w:trHeight w:val="171"/>
          <w:jc w:val="center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0D" w:rsidRPr="00C36B3A" w:rsidRDefault="0084190D" w:rsidP="00AA48C0">
            <w:pPr>
              <w:jc w:val="both"/>
              <w:rPr>
                <w:sz w:val="20"/>
              </w:rPr>
            </w:pPr>
            <w:r w:rsidRPr="00C36B3A">
              <w:rPr>
                <w:sz w:val="20"/>
              </w:rPr>
              <w:t>İHALEYİ YAPAN İDARENİN ADI</w:t>
            </w:r>
          </w:p>
        </w:tc>
        <w:tc>
          <w:tcPr>
            <w:tcW w:w="10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190D" w:rsidRPr="00C36B3A" w:rsidRDefault="00D90EED" w:rsidP="00AA48C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Tokat İl Özel İdaresi</w:t>
            </w:r>
          </w:p>
        </w:tc>
      </w:tr>
      <w:tr w:rsidR="0084190D" w:rsidRPr="00C36B3A" w:rsidTr="00353D86">
        <w:trPr>
          <w:trHeight w:val="65"/>
          <w:jc w:val="center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0D" w:rsidRPr="00C36B3A" w:rsidRDefault="0084190D" w:rsidP="00AA48C0">
            <w:pPr>
              <w:rPr>
                <w:sz w:val="20"/>
              </w:rPr>
            </w:pPr>
            <w:r w:rsidRPr="00C36B3A">
              <w:rPr>
                <w:sz w:val="20"/>
              </w:rPr>
              <w:t>BELGE TARİH VE SAYISI</w:t>
            </w:r>
          </w:p>
        </w:tc>
        <w:tc>
          <w:tcPr>
            <w:tcW w:w="10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90D" w:rsidRPr="00C36B3A" w:rsidRDefault="0084190D" w:rsidP="00EF327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4190D" w:rsidRPr="00C36B3A" w:rsidTr="00353D86">
        <w:trPr>
          <w:jc w:val="center"/>
        </w:trPr>
        <w:tc>
          <w:tcPr>
            <w:tcW w:w="14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90D" w:rsidRPr="00C36B3A" w:rsidRDefault="00940C58" w:rsidP="00AA48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C58">
              <w:rPr>
                <w:sz w:val="20"/>
              </w:rPr>
              <w:t>DAİRE</w:t>
            </w:r>
            <w:r>
              <w:rPr>
                <w:sz w:val="20"/>
              </w:rPr>
              <w:t xml:space="preserve"> BAŞKANLIĞI</w:t>
            </w:r>
            <w:r w:rsidR="0084190D" w:rsidRPr="00940C58">
              <w:rPr>
                <w:sz w:val="20"/>
              </w:rPr>
              <w:t xml:space="preserve"> </w:t>
            </w:r>
            <w:r w:rsidR="0084190D" w:rsidRPr="00C36B3A">
              <w:rPr>
                <w:sz w:val="20"/>
              </w:rPr>
              <w:t>MAKAMINA</w:t>
            </w:r>
          </w:p>
        </w:tc>
      </w:tr>
      <w:tr w:rsidR="0084190D" w:rsidRPr="00C36B3A" w:rsidTr="00353D86">
        <w:trPr>
          <w:trHeight w:val="147"/>
          <w:jc w:val="center"/>
        </w:trPr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0D" w:rsidRPr="00C36B3A" w:rsidRDefault="0084190D" w:rsidP="005F166B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İHALE İLE İLGİLİ BİLGİLER [Ön İlan Aşaması]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C36B3A" w:rsidRDefault="0084190D" w:rsidP="005F16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C36B3A">
              <w:rPr>
                <w:sz w:val="20"/>
              </w:rPr>
              <w:t>İHALE İLE İLGİLİ BİLGİLER</w:t>
            </w:r>
          </w:p>
        </w:tc>
      </w:tr>
      <w:tr w:rsidR="0084190D" w:rsidRPr="00C36B3A" w:rsidTr="00353D86">
        <w:trPr>
          <w:trHeight w:val="147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190D" w:rsidRPr="00C36B3A" w:rsidRDefault="0084190D" w:rsidP="00AA48C0">
            <w:pPr>
              <w:rPr>
                <w:sz w:val="20"/>
              </w:rPr>
            </w:pPr>
            <w:r w:rsidRPr="00C36B3A">
              <w:rPr>
                <w:sz w:val="20"/>
              </w:rPr>
              <w:t>İşin Adı, Tanımı ve Niteliği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90D" w:rsidRPr="00C36B3A" w:rsidRDefault="0084190D" w:rsidP="00A177B7">
            <w:pPr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C36B3A" w:rsidRDefault="0084190D" w:rsidP="00AA48C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36B3A">
              <w:rPr>
                <w:sz w:val="20"/>
              </w:rPr>
              <w:t>İşin Adı, Tanımı ve Niteliği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ED54CB" w:rsidRDefault="004A6DF1" w:rsidP="008A069D">
            <w:pPr>
              <w:overflowPunct/>
              <w:autoSpaceDE/>
              <w:autoSpaceDN/>
              <w:adjustRightInd/>
              <w:textAlignment w:val="auto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TOKAT MERKEZ 100.YIL ZEKİ SITKI LÜTFİ AKBAY ORTAOKULU </w:t>
            </w:r>
            <w:r w:rsidR="00A177B7">
              <w:rPr>
                <w:sz w:val="20"/>
              </w:rPr>
              <w:t xml:space="preserve">HURDA KARŞILIĞI </w:t>
            </w:r>
            <w:r>
              <w:rPr>
                <w:sz w:val="20"/>
              </w:rPr>
              <w:t>YIKIM İŞİ</w:t>
            </w:r>
          </w:p>
        </w:tc>
      </w:tr>
      <w:tr w:rsidR="0084190D" w:rsidRPr="00C36B3A" w:rsidTr="00353D86">
        <w:trPr>
          <w:trHeight w:val="147"/>
          <w:jc w:val="center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90D" w:rsidRPr="00C36B3A" w:rsidRDefault="0084190D" w:rsidP="00AA48C0">
            <w:pPr>
              <w:rPr>
                <w:sz w:val="20"/>
              </w:rPr>
            </w:pPr>
            <w:r w:rsidRPr="00C36B3A">
              <w:rPr>
                <w:sz w:val="20"/>
              </w:rPr>
              <w:t>İşin Tahmini Miktarı</w:t>
            </w:r>
          </w:p>
        </w:tc>
        <w:tc>
          <w:tcPr>
            <w:tcW w:w="3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C36B3A" w:rsidRDefault="0084190D" w:rsidP="00AA48C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36B3A">
              <w:rPr>
                <w:sz w:val="20"/>
              </w:rPr>
              <w:t>İşin Miktarı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ED54CB" w:rsidRDefault="0084190D" w:rsidP="008A069D">
            <w:pPr>
              <w:overflowPunct/>
              <w:autoSpaceDE/>
              <w:autoSpaceDN/>
              <w:adjustRightInd/>
              <w:textAlignment w:val="auto"/>
              <w:rPr>
                <w:sz w:val="20"/>
                <w:highlight w:val="yellow"/>
              </w:rPr>
            </w:pPr>
          </w:p>
        </w:tc>
      </w:tr>
      <w:tr w:rsidR="0084190D" w:rsidRPr="00C36B3A" w:rsidTr="00353D86">
        <w:trPr>
          <w:trHeight w:val="147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90D" w:rsidRPr="00C36B3A" w:rsidRDefault="0084190D" w:rsidP="00AA48C0">
            <w:pPr>
              <w:rPr>
                <w:sz w:val="20"/>
              </w:rPr>
            </w:pPr>
            <w:r w:rsidRPr="00C36B3A">
              <w:rPr>
                <w:sz w:val="20"/>
              </w:rPr>
              <w:t>Yaklaşık Maliyet</w:t>
            </w:r>
          </w:p>
        </w:tc>
        <w:tc>
          <w:tcPr>
            <w:tcW w:w="3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90D" w:rsidRPr="00C36B3A" w:rsidRDefault="0084190D" w:rsidP="004A6DF1">
            <w:pPr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C36B3A" w:rsidRDefault="0084190D" w:rsidP="00AA48C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36B3A">
              <w:rPr>
                <w:sz w:val="20"/>
              </w:rPr>
              <w:t>Yaklaşık Maliyet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ED54CB" w:rsidRDefault="00B93FAA" w:rsidP="00D46E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25</w:t>
            </w:r>
            <w:r w:rsidR="00F3345B">
              <w:rPr>
                <w:sz w:val="20"/>
                <w:highlight w:val="yellow"/>
              </w:rPr>
              <w:t>.000,00TL</w:t>
            </w:r>
          </w:p>
        </w:tc>
      </w:tr>
      <w:tr w:rsidR="0084190D" w:rsidRPr="00C36B3A" w:rsidTr="00353D86">
        <w:trPr>
          <w:trHeight w:val="147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90D" w:rsidRPr="00C36B3A" w:rsidRDefault="0084190D" w:rsidP="00AA48C0">
            <w:pPr>
              <w:rPr>
                <w:sz w:val="20"/>
              </w:rPr>
            </w:pPr>
            <w:r w:rsidRPr="00C36B3A">
              <w:rPr>
                <w:sz w:val="20"/>
              </w:rPr>
              <w:t>Kullanılabilir Ödenek Tutarı</w:t>
            </w:r>
          </w:p>
        </w:tc>
        <w:tc>
          <w:tcPr>
            <w:tcW w:w="3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C36B3A" w:rsidRDefault="0084190D" w:rsidP="00AA48C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36B3A">
              <w:rPr>
                <w:sz w:val="20"/>
              </w:rPr>
              <w:t>Kullanılabilir Ödenek Tutarı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ED54CB" w:rsidRDefault="005622A8" w:rsidP="00E264D5">
            <w:pPr>
              <w:overflowPunct/>
              <w:autoSpaceDE/>
              <w:autoSpaceDN/>
              <w:adjustRightInd/>
              <w:textAlignment w:val="auto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</w:tr>
      <w:tr w:rsidR="0084190D" w:rsidRPr="00C36B3A" w:rsidTr="00353D86">
        <w:trPr>
          <w:trHeight w:val="147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90D" w:rsidRPr="00C36B3A" w:rsidRDefault="0084190D" w:rsidP="00AA48C0">
            <w:pPr>
              <w:rPr>
                <w:sz w:val="20"/>
              </w:rPr>
            </w:pPr>
            <w:r w:rsidRPr="00C36B3A">
              <w:rPr>
                <w:sz w:val="20"/>
              </w:rPr>
              <w:t>Yatırım Proje Numarası (varsa)</w:t>
            </w:r>
          </w:p>
        </w:tc>
        <w:tc>
          <w:tcPr>
            <w:tcW w:w="3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C36B3A" w:rsidRDefault="0084190D" w:rsidP="00AA48C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36B3A">
              <w:rPr>
                <w:sz w:val="20"/>
              </w:rPr>
              <w:t>Yatırım Proje Numarası (varsa)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C36B3A" w:rsidRDefault="005622A8" w:rsidP="00AA48C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4190D" w:rsidRPr="00C36B3A" w:rsidTr="00353D86">
        <w:trPr>
          <w:trHeight w:val="147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90D" w:rsidRPr="00C36B3A" w:rsidRDefault="0084190D" w:rsidP="00AA48C0">
            <w:pPr>
              <w:rPr>
                <w:sz w:val="20"/>
              </w:rPr>
            </w:pPr>
            <w:r w:rsidRPr="00C36B3A">
              <w:rPr>
                <w:sz w:val="20"/>
              </w:rPr>
              <w:t>Bütçe Tertibi (varsa)</w:t>
            </w:r>
          </w:p>
        </w:tc>
        <w:tc>
          <w:tcPr>
            <w:tcW w:w="3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4190D" w:rsidRPr="00C36B3A" w:rsidRDefault="0084190D" w:rsidP="00AA48C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36B3A">
              <w:rPr>
                <w:sz w:val="20"/>
              </w:rPr>
              <w:t>Bütçe Tertibi (varsa)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190D" w:rsidRPr="00ED54CB" w:rsidRDefault="005622A8" w:rsidP="00AA48C0">
            <w:pPr>
              <w:overflowPunct/>
              <w:autoSpaceDE/>
              <w:autoSpaceDN/>
              <w:adjustRightInd/>
              <w:textAlignment w:val="auto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</w:tr>
      <w:tr w:rsidR="0084190D" w:rsidRPr="00C36B3A" w:rsidTr="00353D86">
        <w:trPr>
          <w:trHeight w:val="135"/>
          <w:jc w:val="center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4190D" w:rsidRPr="00C36B3A" w:rsidRDefault="0084190D" w:rsidP="00AA48C0">
            <w:pPr>
              <w:rPr>
                <w:sz w:val="20"/>
              </w:rPr>
            </w:pPr>
            <w:r w:rsidRPr="00C36B3A">
              <w:rPr>
                <w:sz w:val="20"/>
              </w:rPr>
              <w:t>İhale Usulü ve İlanın Yılın Hangi Çeyreğinde Yayımlanacağı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4190D" w:rsidRPr="008A069D" w:rsidRDefault="0084190D" w:rsidP="008936B2">
            <w:pPr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C36B3A" w:rsidRDefault="0084190D" w:rsidP="00AA48C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36B3A">
              <w:rPr>
                <w:sz w:val="20"/>
              </w:rPr>
              <w:t>Avans Verilecekse Şartları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ED54CB" w:rsidRDefault="005622A8" w:rsidP="00AA48C0">
            <w:pPr>
              <w:overflowPunct/>
              <w:autoSpaceDE/>
              <w:autoSpaceDN/>
              <w:adjustRightInd/>
              <w:textAlignment w:val="auto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</w:tr>
      <w:tr w:rsidR="0084190D" w:rsidRPr="00C36B3A" w:rsidTr="00353D86">
        <w:trPr>
          <w:trHeight w:val="230"/>
          <w:jc w:val="center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90D" w:rsidRPr="00C36B3A" w:rsidRDefault="0084190D" w:rsidP="00AA48C0">
            <w:pPr>
              <w:rPr>
                <w:sz w:val="20"/>
              </w:rPr>
            </w:pP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C36B3A" w:rsidRDefault="0084190D" w:rsidP="005F166B">
            <w:pPr>
              <w:rPr>
                <w:sz w:val="20"/>
              </w:rPr>
            </w:pPr>
            <w:r w:rsidRPr="00C36B3A">
              <w:rPr>
                <w:sz w:val="20"/>
              </w:rPr>
              <w:t>İhale Usulü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ED54CB" w:rsidRDefault="006C06E4" w:rsidP="008936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2886 Sayılı Kanunun </w:t>
            </w:r>
            <w:r w:rsidR="008936B2">
              <w:rPr>
                <w:sz w:val="20"/>
              </w:rPr>
              <w:t>51/a</w:t>
            </w:r>
            <w:r>
              <w:rPr>
                <w:sz w:val="20"/>
              </w:rPr>
              <w:t xml:space="preserve">.Maddesi Gereğince </w:t>
            </w:r>
            <w:r w:rsidR="00A177B7">
              <w:rPr>
                <w:sz w:val="20"/>
              </w:rPr>
              <w:t>Pazarlık(A</w:t>
            </w:r>
            <w:r w:rsidR="008936B2">
              <w:rPr>
                <w:sz w:val="20"/>
              </w:rPr>
              <w:t xml:space="preserve">rtırma) </w:t>
            </w:r>
            <w:r>
              <w:rPr>
                <w:sz w:val="20"/>
              </w:rPr>
              <w:t>İhale Usulü</w:t>
            </w:r>
          </w:p>
        </w:tc>
      </w:tr>
      <w:tr w:rsidR="0084190D" w:rsidRPr="00C36B3A" w:rsidTr="00353D86">
        <w:trPr>
          <w:trHeight w:val="147"/>
          <w:jc w:val="center"/>
        </w:trPr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ONAY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C36B3A" w:rsidRDefault="0084190D" w:rsidP="00AA48C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36B3A">
              <w:rPr>
                <w:sz w:val="20"/>
              </w:rPr>
              <w:t>İlanın Şekli ve Adedi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ED54CB" w:rsidRDefault="00A177B7" w:rsidP="005622A8">
            <w:pPr>
              <w:overflowPunct/>
              <w:autoSpaceDE/>
              <w:autoSpaceDN/>
              <w:adjustRightInd/>
              <w:textAlignment w:val="auto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İl Özel İdaresi İnternet Sitesinde Yayınlanacaktır.</w:t>
            </w:r>
          </w:p>
        </w:tc>
      </w:tr>
      <w:tr w:rsidR="0084190D" w:rsidRPr="00C36B3A" w:rsidTr="00353D86">
        <w:trPr>
          <w:trHeight w:val="153"/>
          <w:jc w:val="center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 xml:space="preserve">Yukarıda belirtilen </w:t>
            </w:r>
            <w:r w:rsidR="00C90DC3">
              <w:rPr>
                <w:sz w:val="20"/>
              </w:rPr>
              <w:t>yıkım işi</w:t>
            </w:r>
            <w:r w:rsidRPr="00C36B3A">
              <w:rPr>
                <w:sz w:val="20"/>
              </w:rPr>
              <w:t xml:space="preserve"> için ön ilana çıkılması hususunu onaylarınıza arz ederim.</w:t>
            </w:r>
          </w:p>
          <w:p w:rsidR="0084190D" w:rsidRPr="00C36B3A" w:rsidRDefault="0084190D" w:rsidP="00AA48C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..../..../....</w:t>
            </w:r>
          </w:p>
          <w:p w:rsidR="0084190D" w:rsidRPr="00C36B3A" w:rsidRDefault="0084190D" w:rsidP="00AA48C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Adı SOYADI</w:t>
            </w:r>
          </w:p>
          <w:p w:rsidR="0084190D" w:rsidRPr="00C36B3A" w:rsidRDefault="0084190D" w:rsidP="00AA48C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Unvanı</w:t>
            </w:r>
          </w:p>
          <w:p w:rsidR="0084190D" w:rsidRPr="00C36B3A" w:rsidRDefault="0084190D" w:rsidP="00353D86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İmzası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Uygundur</w:t>
            </w:r>
          </w:p>
          <w:p w:rsidR="0084190D" w:rsidRPr="00C36B3A" w:rsidRDefault="0084190D" w:rsidP="00AA48C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..../..../....</w:t>
            </w:r>
          </w:p>
          <w:p w:rsidR="0084190D" w:rsidRPr="00C36B3A" w:rsidRDefault="0084190D" w:rsidP="00AA48C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İhale Yetkilisi</w:t>
            </w:r>
          </w:p>
          <w:p w:rsidR="0084190D" w:rsidRPr="00C36B3A" w:rsidRDefault="0084190D" w:rsidP="00AA48C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Adı SOYADI</w:t>
            </w:r>
          </w:p>
          <w:p w:rsidR="0084190D" w:rsidRPr="00C36B3A" w:rsidRDefault="0084190D" w:rsidP="00AA48C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Unvanı</w:t>
            </w:r>
          </w:p>
          <w:p w:rsidR="0084190D" w:rsidRPr="00C36B3A" w:rsidRDefault="0084190D" w:rsidP="00AA48C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İmzası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C36B3A" w:rsidRDefault="0084190D" w:rsidP="005F166B">
            <w:pPr>
              <w:overflowPunct/>
              <w:autoSpaceDE/>
              <w:autoSpaceDN/>
              <w:adjustRightInd/>
              <w:textAlignment w:val="auto"/>
              <w:rPr>
                <w:sz w:val="20"/>
                <w:vertAlign w:val="superscript"/>
              </w:rPr>
            </w:pPr>
            <w:r w:rsidRPr="00C36B3A">
              <w:rPr>
                <w:spacing w:val="-10"/>
                <w:sz w:val="20"/>
              </w:rPr>
              <w:t>Doküman Satış Bedeli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ED54CB" w:rsidRDefault="00A177B7" w:rsidP="00596F5B">
            <w:pPr>
              <w:overflowPunct/>
              <w:autoSpaceDE/>
              <w:autoSpaceDN/>
              <w:adjustRightInd/>
              <w:textAlignment w:val="auto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500</w:t>
            </w:r>
            <w:r w:rsidR="00B34641">
              <w:rPr>
                <w:sz w:val="20"/>
                <w:highlight w:val="yellow"/>
              </w:rPr>
              <w:t>,00TL</w:t>
            </w:r>
          </w:p>
        </w:tc>
      </w:tr>
      <w:tr w:rsidR="0084190D" w:rsidRPr="00C36B3A" w:rsidTr="00353D86">
        <w:trPr>
          <w:trHeight w:val="65"/>
          <w:jc w:val="center"/>
        </w:trPr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C36B3A" w:rsidRDefault="0084190D" w:rsidP="00AA48C0">
            <w:pPr>
              <w:rPr>
                <w:sz w:val="20"/>
              </w:rPr>
            </w:pPr>
            <w:r w:rsidRPr="00C36B3A">
              <w:rPr>
                <w:sz w:val="20"/>
              </w:rPr>
              <w:t xml:space="preserve">Fiyat Farkı Ödenecekse Dayanağı </w:t>
            </w:r>
          </w:p>
          <w:p w:rsidR="0084190D" w:rsidRPr="00C36B3A" w:rsidRDefault="0084190D" w:rsidP="00AA48C0">
            <w:pPr>
              <w:rPr>
                <w:sz w:val="20"/>
              </w:rPr>
            </w:pPr>
            <w:r w:rsidRPr="00C36B3A">
              <w:rPr>
                <w:sz w:val="20"/>
              </w:rPr>
              <w:t>Bakanlar Kurulu Kararı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C36B3A" w:rsidRDefault="00B34641" w:rsidP="00AA48C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4190D" w:rsidRPr="00C36B3A" w:rsidTr="00353D86">
        <w:trPr>
          <w:trHeight w:val="180"/>
          <w:jc w:val="center"/>
        </w:trPr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C36B3A" w:rsidRDefault="0084190D" w:rsidP="005F166B">
            <w:pPr>
              <w:jc w:val="center"/>
              <w:rPr>
                <w:spacing w:val="-10"/>
                <w:sz w:val="20"/>
              </w:rPr>
            </w:pPr>
            <w:r w:rsidRPr="00C36B3A">
              <w:rPr>
                <w:sz w:val="20"/>
              </w:rPr>
              <w:t>İHALE İLE İLGİLİ DİĞER AÇIKLAMALAR</w:t>
            </w:r>
          </w:p>
        </w:tc>
      </w:tr>
      <w:tr w:rsidR="0084190D" w:rsidRPr="00C36B3A" w:rsidTr="00353D86">
        <w:trPr>
          <w:trHeight w:val="270"/>
          <w:jc w:val="center"/>
        </w:trPr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7D" w:rsidRDefault="005F166B" w:rsidP="0082337D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</w:p>
          <w:p w:rsidR="0082337D" w:rsidRDefault="0082337D" w:rsidP="0082337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A177B7">
              <w:rPr>
                <w:sz w:val="20"/>
              </w:rPr>
              <w:t>Tokat Merkez 100.Yıl Zeki Sıtkı Lütfi Akbay Ortaokulu Hurda Karşılığı Yıkım İşi</w:t>
            </w:r>
            <w:r w:rsidR="00A177B7">
              <w:rPr>
                <w:sz w:val="20"/>
                <w:highlight w:val="yellow"/>
              </w:rPr>
              <w:t xml:space="preserve"> </w:t>
            </w:r>
            <w:r w:rsidR="00F3345B">
              <w:rPr>
                <w:sz w:val="20"/>
                <w:highlight w:val="yellow"/>
              </w:rPr>
              <w:t>2886</w:t>
            </w:r>
            <w:r w:rsidRPr="00ED54CB">
              <w:rPr>
                <w:sz w:val="20"/>
                <w:highlight w:val="yellow"/>
              </w:rPr>
              <w:t xml:space="preserve"> sayılı Kamu İhale Kanunun </w:t>
            </w:r>
            <w:r w:rsidR="008936B2">
              <w:rPr>
                <w:sz w:val="20"/>
                <w:highlight w:val="yellow"/>
              </w:rPr>
              <w:t>51/a. Maddesi gereğince pazarlık(artırma)</w:t>
            </w:r>
            <w:r w:rsidRPr="00ED54CB">
              <w:rPr>
                <w:sz w:val="20"/>
                <w:highlight w:val="yellow"/>
              </w:rPr>
              <w:t xml:space="preserve"> ihale usulü ile yapılması hususunda gereği</w:t>
            </w:r>
          </w:p>
          <w:p w:rsidR="0082337D" w:rsidRDefault="0082337D" w:rsidP="0082337D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5F166B" w:rsidRPr="00C36B3A" w:rsidRDefault="0082337D" w:rsidP="0007460B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</w:tr>
      <w:tr w:rsidR="0084190D" w:rsidRPr="00C36B3A" w:rsidTr="00353D86">
        <w:trPr>
          <w:trHeight w:val="180"/>
          <w:jc w:val="center"/>
        </w:trPr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ONAY</w:t>
            </w:r>
          </w:p>
        </w:tc>
      </w:tr>
      <w:tr w:rsidR="0084190D" w:rsidRPr="00C36B3A" w:rsidTr="00353D86">
        <w:trPr>
          <w:trHeight w:val="2035"/>
          <w:jc w:val="center"/>
        </w:trPr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 xml:space="preserve">Yukarıda belirtilen </w:t>
            </w:r>
            <w:r w:rsidR="00B21824">
              <w:rPr>
                <w:sz w:val="20"/>
              </w:rPr>
              <w:t>yıkım işi</w:t>
            </w:r>
            <w:r w:rsidRPr="00C36B3A">
              <w:rPr>
                <w:sz w:val="20"/>
              </w:rPr>
              <w:t xml:space="preserve"> için ihaleye çıkılması hususunu onaylarınıza arz ederim.</w:t>
            </w:r>
          </w:p>
          <w:p w:rsidR="0084190D" w:rsidRPr="00ED54CB" w:rsidRDefault="00A667A0" w:rsidP="00AA48C0">
            <w:pPr>
              <w:jc w:val="center"/>
              <w:rPr>
                <w:sz w:val="20"/>
                <w:highlight w:val="yellow"/>
              </w:rPr>
            </w:pPr>
            <w:r w:rsidRPr="00ED54CB">
              <w:rPr>
                <w:sz w:val="20"/>
                <w:highlight w:val="yellow"/>
              </w:rPr>
              <w:t>2</w:t>
            </w:r>
            <w:r w:rsidR="002D5921">
              <w:rPr>
                <w:sz w:val="20"/>
                <w:highlight w:val="yellow"/>
              </w:rPr>
              <w:t>6</w:t>
            </w:r>
            <w:r w:rsidRPr="00ED54CB">
              <w:rPr>
                <w:sz w:val="20"/>
                <w:highlight w:val="yellow"/>
              </w:rPr>
              <w:t>/1</w:t>
            </w:r>
            <w:r w:rsidR="002D5921">
              <w:rPr>
                <w:sz w:val="20"/>
                <w:highlight w:val="yellow"/>
              </w:rPr>
              <w:t>2</w:t>
            </w:r>
            <w:r w:rsidRPr="00ED54CB">
              <w:rPr>
                <w:sz w:val="20"/>
                <w:highlight w:val="yellow"/>
              </w:rPr>
              <w:t>/20</w:t>
            </w:r>
            <w:r w:rsidR="002D5921">
              <w:rPr>
                <w:sz w:val="20"/>
                <w:highlight w:val="yellow"/>
              </w:rPr>
              <w:t>22</w:t>
            </w:r>
          </w:p>
          <w:p w:rsidR="005F166B" w:rsidRPr="00ED54CB" w:rsidRDefault="005F166B" w:rsidP="00AA48C0">
            <w:pPr>
              <w:jc w:val="center"/>
              <w:rPr>
                <w:sz w:val="20"/>
                <w:highlight w:val="yellow"/>
              </w:rPr>
            </w:pPr>
          </w:p>
          <w:p w:rsidR="000D2E50" w:rsidRPr="00ED54CB" w:rsidRDefault="000D2E50" w:rsidP="00AA48C0">
            <w:pPr>
              <w:jc w:val="center"/>
              <w:rPr>
                <w:sz w:val="20"/>
                <w:highlight w:val="yellow"/>
              </w:rPr>
            </w:pPr>
          </w:p>
          <w:p w:rsidR="000D2E50" w:rsidRPr="00ED54CB" w:rsidRDefault="000D2E50" w:rsidP="00AA48C0">
            <w:pPr>
              <w:jc w:val="center"/>
              <w:rPr>
                <w:sz w:val="20"/>
                <w:highlight w:val="yellow"/>
              </w:rPr>
            </w:pPr>
          </w:p>
          <w:p w:rsidR="00294D3D" w:rsidRPr="00ED54CB" w:rsidRDefault="00A667A0" w:rsidP="00AA48C0">
            <w:pPr>
              <w:jc w:val="center"/>
              <w:rPr>
                <w:sz w:val="20"/>
                <w:highlight w:val="yellow"/>
              </w:rPr>
            </w:pPr>
            <w:r w:rsidRPr="00ED54CB">
              <w:rPr>
                <w:sz w:val="20"/>
                <w:highlight w:val="yellow"/>
              </w:rPr>
              <w:t>Gerçekleştirme Görevlisi</w:t>
            </w:r>
          </w:p>
          <w:p w:rsidR="00A667A0" w:rsidRPr="00C36B3A" w:rsidRDefault="00A667A0" w:rsidP="00AA48C0">
            <w:pPr>
              <w:jc w:val="center"/>
              <w:rPr>
                <w:sz w:val="20"/>
              </w:rPr>
            </w:pPr>
            <w:r w:rsidRPr="00ED54CB">
              <w:rPr>
                <w:sz w:val="20"/>
                <w:highlight w:val="yellow"/>
              </w:rPr>
              <w:t>Adı ve Soyadı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0D" w:rsidRPr="00C36B3A" w:rsidRDefault="0084190D" w:rsidP="00AA48C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Uygundur</w:t>
            </w:r>
          </w:p>
          <w:p w:rsidR="00294D3D" w:rsidRPr="00ED54CB" w:rsidRDefault="00A667A0" w:rsidP="00294D3D">
            <w:pPr>
              <w:jc w:val="center"/>
              <w:rPr>
                <w:sz w:val="20"/>
                <w:highlight w:val="yellow"/>
              </w:rPr>
            </w:pPr>
            <w:r w:rsidRPr="00ED54CB">
              <w:rPr>
                <w:sz w:val="20"/>
                <w:highlight w:val="yellow"/>
              </w:rPr>
              <w:t>2</w:t>
            </w:r>
            <w:r w:rsidR="002D5921">
              <w:rPr>
                <w:sz w:val="20"/>
                <w:highlight w:val="yellow"/>
              </w:rPr>
              <w:t>6</w:t>
            </w:r>
            <w:r w:rsidRPr="00ED54CB">
              <w:rPr>
                <w:sz w:val="20"/>
                <w:highlight w:val="yellow"/>
              </w:rPr>
              <w:t>/1</w:t>
            </w:r>
            <w:r w:rsidR="002D5921">
              <w:rPr>
                <w:sz w:val="20"/>
                <w:highlight w:val="yellow"/>
              </w:rPr>
              <w:t>2</w:t>
            </w:r>
            <w:r w:rsidRPr="00ED54CB">
              <w:rPr>
                <w:sz w:val="20"/>
                <w:highlight w:val="yellow"/>
              </w:rPr>
              <w:t>/20</w:t>
            </w:r>
            <w:r w:rsidR="002D5921">
              <w:rPr>
                <w:sz w:val="20"/>
                <w:highlight w:val="yellow"/>
              </w:rPr>
              <w:t>22</w:t>
            </w:r>
          </w:p>
          <w:p w:rsidR="000D2E50" w:rsidRPr="00ED54CB" w:rsidRDefault="000D2E50" w:rsidP="00AA48C0">
            <w:pPr>
              <w:jc w:val="center"/>
              <w:rPr>
                <w:sz w:val="20"/>
                <w:highlight w:val="yellow"/>
              </w:rPr>
            </w:pPr>
          </w:p>
          <w:p w:rsidR="000D2E50" w:rsidRPr="00ED54CB" w:rsidRDefault="000D2E50" w:rsidP="00AA48C0">
            <w:pPr>
              <w:jc w:val="center"/>
              <w:rPr>
                <w:sz w:val="20"/>
                <w:highlight w:val="yellow"/>
              </w:rPr>
            </w:pPr>
            <w:bookmarkStart w:id="0" w:name="_GoBack"/>
            <w:bookmarkEnd w:id="0"/>
          </w:p>
          <w:p w:rsidR="000D2E50" w:rsidRPr="00ED54CB" w:rsidRDefault="000D2E50" w:rsidP="000D2E50">
            <w:pPr>
              <w:rPr>
                <w:sz w:val="20"/>
                <w:highlight w:val="yellow"/>
              </w:rPr>
            </w:pPr>
          </w:p>
          <w:p w:rsidR="0084190D" w:rsidRPr="00ED54CB" w:rsidRDefault="0084190D" w:rsidP="00AA48C0">
            <w:pPr>
              <w:jc w:val="center"/>
              <w:rPr>
                <w:sz w:val="20"/>
                <w:highlight w:val="yellow"/>
              </w:rPr>
            </w:pPr>
            <w:r w:rsidRPr="00ED54CB">
              <w:rPr>
                <w:sz w:val="20"/>
                <w:highlight w:val="yellow"/>
              </w:rPr>
              <w:t>İhale Yetkilisi</w:t>
            </w:r>
          </w:p>
          <w:p w:rsidR="00294D3D" w:rsidRPr="00C36B3A" w:rsidRDefault="00A667A0" w:rsidP="000D2E50">
            <w:pPr>
              <w:jc w:val="center"/>
              <w:rPr>
                <w:sz w:val="20"/>
              </w:rPr>
            </w:pPr>
            <w:r w:rsidRPr="00ED54CB">
              <w:rPr>
                <w:sz w:val="20"/>
                <w:highlight w:val="yellow"/>
              </w:rPr>
              <w:t>Adı ve Soyadı</w:t>
            </w:r>
          </w:p>
        </w:tc>
      </w:tr>
    </w:tbl>
    <w:p w:rsidR="00194701" w:rsidRDefault="0084190D">
      <w:r w:rsidRPr="007B37A4">
        <w:rPr>
          <w:b/>
          <w:sz w:val="20"/>
        </w:rPr>
        <w:t>EK: İdarece hazırlanan yaklaşık maliyet hesap cetveli</w:t>
      </w:r>
    </w:p>
    <w:sectPr w:rsidR="00194701" w:rsidSect="00EC3249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7C" w:rsidRDefault="008D627C" w:rsidP="0084190D">
      <w:r>
        <w:separator/>
      </w:r>
    </w:p>
  </w:endnote>
  <w:endnote w:type="continuationSeparator" w:id="0">
    <w:p w:rsidR="008D627C" w:rsidRDefault="008D627C" w:rsidP="0084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7C" w:rsidRDefault="008D627C" w:rsidP="0084190D">
      <w:r>
        <w:separator/>
      </w:r>
    </w:p>
  </w:footnote>
  <w:footnote w:type="continuationSeparator" w:id="0">
    <w:p w:rsidR="008D627C" w:rsidRDefault="008D627C" w:rsidP="00841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0D"/>
    <w:rsid w:val="0007460B"/>
    <w:rsid w:val="00080E48"/>
    <w:rsid w:val="000B2CD2"/>
    <w:rsid w:val="000D2E50"/>
    <w:rsid w:val="000F03F4"/>
    <w:rsid w:val="00105710"/>
    <w:rsid w:val="00145CB8"/>
    <w:rsid w:val="00157459"/>
    <w:rsid w:val="00186E25"/>
    <w:rsid w:val="00194701"/>
    <w:rsid w:val="001C1C6F"/>
    <w:rsid w:val="001C2C09"/>
    <w:rsid w:val="001D675E"/>
    <w:rsid w:val="002159B1"/>
    <w:rsid w:val="00235905"/>
    <w:rsid w:val="00255931"/>
    <w:rsid w:val="002621D4"/>
    <w:rsid w:val="00294D3D"/>
    <w:rsid w:val="002966D6"/>
    <w:rsid w:val="002A2C0C"/>
    <w:rsid w:val="002B1C00"/>
    <w:rsid w:val="002B4C55"/>
    <w:rsid w:val="002D5921"/>
    <w:rsid w:val="00353A39"/>
    <w:rsid w:val="00353D86"/>
    <w:rsid w:val="00397676"/>
    <w:rsid w:val="003E0118"/>
    <w:rsid w:val="00426DDB"/>
    <w:rsid w:val="00435744"/>
    <w:rsid w:val="00473890"/>
    <w:rsid w:val="0049089C"/>
    <w:rsid w:val="0049135C"/>
    <w:rsid w:val="00493A05"/>
    <w:rsid w:val="00493C0E"/>
    <w:rsid w:val="004962A0"/>
    <w:rsid w:val="004A0180"/>
    <w:rsid w:val="004A6DF1"/>
    <w:rsid w:val="004B2CFC"/>
    <w:rsid w:val="004B4059"/>
    <w:rsid w:val="004B5638"/>
    <w:rsid w:val="00516CC4"/>
    <w:rsid w:val="005324B3"/>
    <w:rsid w:val="0055724D"/>
    <w:rsid w:val="005622A8"/>
    <w:rsid w:val="00573DA3"/>
    <w:rsid w:val="00586EC9"/>
    <w:rsid w:val="00590E6F"/>
    <w:rsid w:val="00596F5B"/>
    <w:rsid w:val="005A11C8"/>
    <w:rsid w:val="005F166B"/>
    <w:rsid w:val="00634510"/>
    <w:rsid w:val="00636F60"/>
    <w:rsid w:val="00677983"/>
    <w:rsid w:val="006C06E4"/>
    <w:rsid w:val="006C3EAB"/>
    <w:rsid w:val="006F067C"/>
    <w:rsid w:val="00744B5F"/>
    <w:rsid w:val="007E6A58"/>
    <w:rsid w:val="008213B4"/>
    <w:rsid w:val="0082337D"/>
    <w:rsid w:val="0084190D"/>
    <w:rsid w:val="00851C56"/>
    <w:rsid w:val="00856369"/>
    <w:rsid w:val="008764FA"/>
    <w:rsid w:val="00884F71"/>
    <w:rsid w:val="008936B2"/>
    <w:rsid w:val="008A069D"/>
    <w:rsid w:val="008B2FA9"/>
    <w:rsid w:val="008B5D9C"/>
    <w:rsid w:val="008C4838"/>
    <w:rsid w:val="008D5AA8"/>
    <w:rsid w:val="008D627C"/>
    <w:rsid w:val="008F686E"/>
    <w:rsid w:val="00933F22"/>
    <w:rsid w:val="00940C58"/>
    <w:rsid w:val="0096752D"/>
    <w:rsid w:val="00985076"/>
    <w:rsid w:val="00A177B7"/>
    <w:rsid w:val="00A236A5"/>
    <w:rsid w:val="00A53940"/>
    <w:rsid w:val="00A541E1"/>
    <w:rsid w:val="00A667A0"/>
    <w:rsid w:val="00AC5CB9"/>
    <w:rsid w:val="00AE52C6"/>
    <w:rsid w:val="00AF2DE8"/>
    <w:rsid w:val="00B12997"/>
    <w:rsid w:val="00B21824"/>
    <w:rsid w:val="00B26F8D"/>
    <w:rsid w:val="00B34641"/>
    <w:rsid w:val="00B72295"/>
    <w:rsid w:val="00B93FAA"/>
    <w:rsid w:val="00BB51FC"/>
    <w:rsid w:val="00BD529E"/>
    <w:rsid w:val="00BF7A4A"/>
    <w:rsid w:val="00C13DF7"/>
    <w:rsid w:val="00C24A15"/>
    <w:rsid w:val="00C46605"/>
    <w:rsid w:val="00C47795"/>
    <w:rsid w:val="00C85C52"/>
    <w:rsid w:val="00C90DC3"/>
    <w:rsid w:val="00D22A88"/>
    <w:rsid w:val="00D46EC1"/>
    <w:rsid w:val="00D53F5C"/>
    <w:rsid w:val="00D64C31"/>
    <w:rsid w:val="00D742B1"/>
    <w:rsid w:val="00D7455F"/>
    <w:rsid w:val="00D74C05"/>
    <w:rsid w:val="00D90EED"/>
    <w:rsid w:val="00DB2601"/>
    <w:rsid w:val="00DC3EE9"/>
    <w:rsid w:val="00DD1759"/>
    <w:rsid w:val="00DF1A56"/>
    <w:rsid w:val="00E03F91"/>
    <w:rsid w:val="00E14C62"/>
    <w:rsid w:val="00E264D5"/>
    <w:rsid w:val="00E31EB0"/>
    <w:rsid w:val="00E51F80"/>
    <w:rsid w:val="00E62A49"/>
    <w:rsid w:val="00E7528B"/>
    <w:rsid w:val="00E8021C"/>
    <w:rsid w:val="00E966E3"/>
    <w:rsid w:val="00EC3249"/>
    <w:rsid w:val="00ED54CB"/>
    <w:rsid w:val="00EF3273"/>
    <w:rsid w:val="00EF47FF"/>
    <w:rsid w:val="00F062C8"/>
    <w:rsid w:val="00F17F2A"/>
    <w:rsid w:val="00F3345B"/>
    <w:rsid w:val="00F349BE"/>
    <w:rsid w:val="00F454C0"/>
    <w:rsid w:val="00F51491"/>
    <w:rsid w:val="00F7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3F8"/>
  <w15:docId w15:val="{5AA957C0-27D8-4194-AE97-330F5DA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9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84190D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4190D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84190D"/>
    <w:rPr>
      <w:sz w:val="20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0E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E6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1E9C-A596-41D4-B6C8-2D93B544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gülşah gür</cp:lastModifiedBy>
  <cp:revision>25</cp:revision>
  <cp:lastPrinted>2017-10-19T07:22:00Z</cp:lastPrinted>
  <dcterms:created xsi:type="dcterms:W3CDTF">2012-05-07T12:05:00Z</dcterms:created>
  <dcterms:modified xsi:type="dcterms:W3CDTF">2022-12-26T10:43:00Z</dcterms:modified>
</cp:coreProperties>
</file>